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76D" w:rsidRPr="0089476D" w:rsidRDefault="0089476D" w:rsidP="0089476D">
      <w:pPr>
        <w:shd w:val="clear" w:color="auto" w:fill="FFFFFF"/>
        <w:spacing w:after="45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C3D38"/>
          <w:sz w:val="81"/>
          <w:szCs w:val="81"/>
          <w:lang w:eastAsia="pl-PL"/>
        </w:rPr>
      </w:pPr>
      <w:r w:rsidRPr="0089476D">
        <w:rPr>
          <w:rFonts w:ascii="Arial" w:eastAsia="Times New Roman" w:hAnsi="Arial" w:cs="Arial"/>
          <w:b/>
          <w:bCs/>
          <w:color w:val="3C3D38"/>
          <w:sz w:val="81"/>
          <w:szCs w:val="81"/>
          <w:lang w:eastAsia="pl-PL"/>
        </w:rPr>
        <w:t xml:space="preserve">Polityka prywatności opisuje zasady przetwarzania przez nas informacji na Twój temat, w tym danych osobowych oraz ciasteczek, czyli tzw. </w:t>
      </w:r>
      <w:proofErr w:type="spellStart"/>
      <w:r w:rsidRPr="0089476D">
        <w:rPr>
          <w:rFonts w:ascii="Arial" w:eastAsia="Times New Roman" w:hAnsi="Arial" w:cs="Arial"/>
          <w:b/>
          <w:bCs/>
          <w:color w:val="3C3D38"/>
          <w:sz w:val="81"/>
          <w:szCs w:val="81"/>
          <w:lang w:eastAsia="pl-PL"/>
        </w:rPr>
        <w:t>cookies</w:t>
      </w:r>
      <w:proofErr w:type="spellEnd"/>
      <w:r w:rsidRPr="0089476D">
        <w:rPr>
          <w:rFonts w:ascii="Arial" w:eastAsia="Times New Roman" w:hAnsi="Arial" w:cs="Arial"/>
          <w:b/>
          <w:bCs/>
          <w:color w:val="3C3D38"/>
          <w:sz w:val="81"/>
          <w:szCs w:val="81"/>
          <w:lang w:eastAsia="pl-PL"/>
        </w:rPr>
        <w:t>.</w:t>
      </w:r>
    </w:p>
    <w:p w:rsidR="0089476D" w:rsidRPr="0089476D" w:rsidRDefault="00F40B68" w:rsidP="00894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0" o:hrstd="t" o:hrnoshade="t" o:hr="t" fillcolor="#3c3d38" stroked="f"/>
        </w:pict>
      </w:r>
    </w:p>
    <w:p w:rsidR="0089476D" w:rsidRPr="0089476D" w:rsidRDefault="0089476D" w:rsidP="0089476D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3C3D38"/>
          <w:sz w:val="81"/>
          <w:szCs w:val="81"/>
          <w:lang w:eastAsia="pl-PL"/>
        </w:rPr>
      </w:pPr>
      <w:r w:rsidRPr="0089476D">
        <w:rPr>
          <w:rFonts w:ascii="inherit" w:eastAsia="Times New Roman" w:hAnsi="inherit" w:cs="Arial"/>
          <w:b/>
          <w:bCs/>
          <w:color w:val="3C3D38"/>
          <w:sz w:val="81"/>
          <w:szCs w:val="81"/>
          <w:bdr w:val="none" w:sz="0" w:space="0" w:color="auto" w:frame="1"/>
          <w:lang w:eastAsia="pl-PL"/>
        </w:rPr>
        <w:t>1. Informacje ogólne</w:t>
      </w:r>
    </w:p>
    <w:p w:rsidR="0089476D" w:rsidRPr="0089476D" w:rsidRDefault="0089476D" w:rsidP="0089476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Niniejsza polityka dotyczy Serwisu www, funkcjonującego pod adresem url: </w:t>
      </w:r>
      <w:r w:rsidR="00F40B68">
        <w:rPr>
          <w:rFonts w:ascii="inherit" w:eastAsia="Times New Roman" w:hAnsi="inherit" w:cs="Arial"/>
          <w:b/>
          <w:bCs/>
          <w:color w:val="3C3D38"/>
          <w:sz w:val="24"/>
          <w:szCs w:val="24"/>
          <w:lang w:eastAsia="pl-PL"/>
        </w:rPr>
        <w:t>creeyacht.pl</w:t>
      </w:r>
    </w:p>
    <w:p w:rsidR="0089476D" w:rsidRPr="0089476D" w:rsidRDefault="0089476D" w:rsidP="0089476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Operatorem serwisu oraz Administratorem danych osobowych jest: </w:t>
      </w:r>
      <w:proofErr w:type="spellStart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Cree</w:t>
      </w:r>
      <w:proofErr w:type="spellEnd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</w:t>
      </w:r>
      <w:proofErr w:type="spellStart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Yacht</w:t>
      </w:r>
      <w:proofErr w:type="spellEnd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Sp. z o. o. Platynowa 16, 84-123 Rekowo Górne</w:t>
      </w:r>
    </w:p>
    <w:p w:rsidR="0089476D" w:rsidRPr="0089476D" w:rsidRDefault="0089476D" w:rsidP="0089476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Adres kontaktowy poczty elektronicznej operatora: </w:t>
      </w:r>
      <w:r w:rsidR="00F40B68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bartosz</w:t>
      </w:r>
      <w:bookmarkStart w:id="0" w:name="_GoBack"/>
      <w:bookmarkEnd w:id="0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@creeyacht.pl</w:t>
      </w:r>
    </w:p>
    <w:p w:rsidR="0089476D" w:rsidRPr="0089476D" w:rsidRDefault="0089476D" w:rsidP="0089476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Operator jest Administratorem Twoich danych osobowych w odniesieniu do danych podanych dobrowolnie w Serwisie.</w:t>
      </w:r>
    </w:p>
    <w:p w:rsidR="0089476D" w:rsidRPr="0089476D" w:rsidRDefault="0089476D" w:rsidP="0089476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Serwis wykorzystuje dane osobowe w następujących celach:</w:t>
      </w:r>
    </w:p>
    <w:p w:rsidR="0089476D" w:rsidRPr="0089476D" w:rsidRDefault="0089476D" w:rsidP="0089476D">
      <w:pPr>
        <w:numPr>
          <w:ilvl w:val="1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Obsługa zapytań przez formularz</w:t>
      </w:r>
    </w:p>
    <w:p w:rsidR="0089476D" w:rsidRPr="0089476D" w:rsidRDefault="0089476D" w:rsidP="0089476D">
      <w:pPr>
        <w:numPr>
          <w:ilvl w:val="1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Prezentacja oferty lub informacji</w:t>
      </w:r>
    </w:p>
    <w:p w:rsidR="0089476D" w:rsidRPr="0089476D" w:rsidRDefault="0089476D" w:rsidP="0089476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Serwis realizuje funkcje pozyskiwania informacji o użytkownikach i ich zachowaniu w następujący sposób:</w:t>
      </w:r>
    </w:p>
    <w:p w:rsidR="0089476D" w:rsidRPr="0089476D" w:rsidRDefault="0089476D" w:rsidP="0089476D">
      <w:pPr>
        <w:numPr>
          <w:ilvl w:val="1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Poprzez dobrowolnie wprowadzone w formularzach dane, które zostają wprowadzone do systemów Operatora.</w:t>
      </w:r>
    </w:p>
    <w:p w:rsidR="0089476D" w:rsidRPr="0089476D" w:rsidRDefault="0089476D" w:rsidP="0089476D">
      <w:pPr>
        <w:numPr>
          <w:ilvl w:val="1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Poprzez zapisywanie w urządzeniach końcowych plików cookie (tzw. „ciasteczka”).</w:t>
      </w:r>
    </w:p>
    <w:p w:rsidR="0089476D" w:rsidRPr="0089476D" w:rsidRDefault="0089476D" w:rsidP="0089476D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3C3D38"/>
          <w:sz w:val="81"/>
          <w:szCs w:val="81"/>
          <w:lang w:eastAsia="pl-PL"/>
        </w:rPr>
      </w:pPr>
      <w:r w:rsidRPr="0089476D">
        <w:rPr>
          <w:rFonts w:ascii="inherit" w:eastAsia="Times New Roman" w:hAnsi="inherit" w:cs="Arial"/>
          <w:b/>
          <w:bCs/>
          <w:color w:val="3C3D38"/>
          <w:sz w:val="81"/>
          <w:szCs w:val="81"/>
          <w:bdr w:val="none" w:sz="0" w:space="0" w:color="auto" w:frame="1"/>
          <w:lang w:eastAsia="pl-PL"/>
        </w:rPr>
        <w:lastRenderedPageBreak/>
        <w:t>2. Wybrane metody ochrony danych stosowane przez Operatora</w:t>
      </w:r>
    </w:p>
    <w:p w:rsidR="0089476D" w:rsidRPr="0089476D" w:rsidRDefault="0089476D" w:rsidP="0089476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Miejsca logowania i wprowadzania danych osobowych są chronione w warstwie transmisji (certyfikat SSL). Dzięki temu dane osobowe i dane logowania, wprowadzone na stronie, zostają zaszyfrowane w komputerze użytkownika i mogą być odczytane jedynie na docelowym serwerze.</w:t>
      </w:r>
    </w:p>
    <w:p w:rsidR="0089476D" w:rsidRPr="0089476D" w:rsidRDefault="0089476D" w:rsidP="0089476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Operator okresowo zmienia swoje hasła administracyjne.</w:t>
      </w:r>
    </w:p>
    <w:p w:rsidR="0089476D" w:rsidRPr="0089476D" w:rsidRDefault="0089476D" w:rsidP="0089476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Istotnym elementem ochrony danych jest regularna aktualizacja wszelkiego oprogramowania, wykorzystywanego przez Operatora do przetwarzania danych osobowych, co w szczególności oznacza regularne aktualizacje komponentów programistycznych.</w:t>
      </w:r>
    </w:p>
    <w:p w:rsidR="0089476D" w:rsidRPr="0089476D" w:rsidRDefault="0089476D" w:rsidP="0089476D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3C3D38"/>
          <w:sz w:val="81"/>
          <w:szCs w:val="81"/>
          <w:lang w:eastAsia="pl-PL"/>
        </w:rPr>
      </w:pPr>
      <w:r w:rsidRPr="0089476D">
        <w:rPr>
          <w:rFonts w:ascii="inherit" w:eastAsia="Times New Roman" w:hAnsi="inherit" w:cs="Arial"/>
          <w:b/>
          <w:bCs/>
          <w:color w:val="3C3D38"/>
          <w:sz w:val="81"/>
          <w:szCs w:val="81"/>
          <w:bdr w:val="none" w:sz="0" w:space="0" w:color="auto" w:frame="1"/>
          <w:lang w:eastAsia="pl-PL"/>
        </w:rPr>
        <w:t>3. Hosting</w:t>
      </w:r>
    </w:p>
    <w:p w:rsidR="0089476D" w:rsidRPr="0089476D" w:rsidRDefault="0089476D" w:rsidP="0089476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Serwis jest hostowany (technicznie utrzymywany) na serwerach operatora: domeny.pl</w:t>
      </w:r>
    </w:p>
    <w:p w:rsidR="0089476D" w:rsidRPr="0089476D" w:rsidRDefault="0089476D" w:rsidP="0089476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Dane rejestrowe firmy hostingowej: </w:t>
      </w:r>
      <w:proofErr w:type="spellStart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cyber_Folks</w:t>
      </w:r>
      <w:proofErr w:type="spellEnd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S.A. z siedzibą w Poznaniu, Franklina Roosevelta 22, 60-829 Poznań, wpisana do Krajowego Rejestru Sądowego przez Sąd Rejonowy Poznań - Nowe Miasto i Wilda w Poznaniu, Wydział VIII Gospodarczy Krajowego Rejestru Sądowego pod nr KRS 0000612359, REGON 364261632, NIP 7822622168, kapitał zakładowy 225 541 PLN w pełni wpłacony.</w:t>
      </w:r>
    </w:p>
    <w:p w:rsidR="0089476D" w:rsidRPr="0089476D" w:rsidRDefault="0089476D" w:rsidP="0089476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Pod adresem </w:t>
      </w:r>
      <w:hyperlink r:id="rId5" w:history="1">
        <w:r w:rsidRPr="0089476D">
          <w:rPr>
            <w:rFonts w:ascii="inherit" w:eastAsia="Times New Roman" w:hAnsi="inherit" w:cs="Arial"/>
            <w:color w:val="0000FF"/>
            <w:sz w:val="24"/>
            <w:szCs w:val="24"/>
            <w:bdr w:val="none" w:sz="0" w:space="0" w:color="auto" w:frame="1"/>
            <w:lang w:eastAsia="pl-PL"/>
          </w:rPr>
          <w:t>https://domeny.pl</w:t>
        </w:r>
      </w:hyperlink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 możesz dowiedzieć się więcej o hostingu i sprawdzić politykę prywatności firmy hostingowej.</w:t>
      </w:r>
    </w:p>
    <w:p w:rsidR="0089476D" w:rsidRPr="0089476D" w:rsidRDefault="0089476D" w:rsidP="0089476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Firma hostingowa:</w:t>
      </w:r>
    </w:p>
    <w:p w:rsidR="0089476D" w:rsidRPr="0089476D" w:rsidRDefault="0089476D" w:rsidP="0089476D">
      <w:pPr>
        <w:numPr>
          <w:ilvl w:val="1"/>
          <w:numId w:val="3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stosuje środki ochrony przed utratą danych (np. macierze dyskowe, regularne kopie bezpieczeństwa),</w:t>
      </w:r>
    </w:p>
    <w:p w:rsidR="0089476D" w:rsidRPr="0089476D" w:rsidRDefault="0089476D" w:rsidP="0089476D">
      <w:pPr>
        <w:numPr>
          <w:ilvl w:val="1"/>
          <w:numId w:val="3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stosuje adekwatne środki ochrony miejsc przetwarzania na wypadek pożaru (np. specjalne systemy gaśnicze),</w:t>
      </w:r>
    </w:p>
    <w:p w:rsidR="0089476D" w:rsidRPr="0089476D" w:rsidRDefault="0089476D" w:rsidP="0089476D">
      <w:pPr>
        <w:numPr>
          <w:ilvl w:val="1"/>
          <w:numId w:val="3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stosuje adekwatne środki ochrony systemów przetwarzania na wypadek nagłej awarii zasilania (np. podwójne tory zasilania, agregaty, systemy podtrzymania napięcia UPS),</w:t>
      </w:r>
    </w:p>
    <w:p w:rsidR="0089476D" w:rsidRPr="0089476D" w:rsidRDefault="0089476D" w:rsidP="0089476D">
      <w:pPr>
        <w:numPr>
          <w:ilvl w:val="1"/>
          <w:numId w:val="3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stosuje środki fizycznej ochrony dostępu do miejsc przetwarzania danych (np. kontrola dostępu, monitoring),</w:t>
      </w:r>
    </w:p>
    <w:p w:rsidR="0089476D" w:rsidRPr="0089476D" w:rsidRDefault="0089476D" w:rsidP="0089476D">
      <w:pPr>
        <w:numPr>
          <w:ilvl w:val="1"/>
          <w:numId w:val="3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stosuje środki zapewnienia odpowiednich warunków środowiskowych dla serwerów jako elementów systemu przetwarzania danych (np. kontrola warunków środowiskowych, specjalistyczne systemy klimatyzacji),</w:t>
      </w:r>
    </w:p>
    <w:p w:rsidR="0089476D" w:rsidRPr="0089476D" w:rsidRDefault="0089476D" w:rsidP="0089476D">
      <w:pPr>
        <w:numPr>
          <w:ilvl w:val="1"/>
          <w:numId w:val="3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stosuje rozwiązania organizacyjne dla zapewnienia możliwie wysokiego stopnia ochrony i poufności (szkolenia, wewnętrzne regulaminy, polityki haseł itp.),</w:t>
      </w:r>
    </w:p>
    <w:p w:rsidR="0089476D" w:rsidRPr="0089476D" w:rsidRDefault="0089476D" w:rsidP="0089476D">
      <w:pPr>
        <w:numPr>
          <w:ilvl w:val="1"/>
          <w:numId w:val="3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powołała Inspektora Ochrony Danych.</w:t>
      </w:r>
    </w:p>
    <w:p w:rsidR="0089476D" w:rsidRPr="0089476D" w:rsidRDefault="0089476D" w:rsidP="0089476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Firma hostingowa w celu zapewnienia niezawodności technicznej prowadzi logi na poziomie serwera. Zapisowi mogą podlegać:</w:t>
      </w:r>
    </w:p>
    <w:p w:rsidR="0089476D" w:rsidRPr="0089476D" w:rsidRDefault="0089476D" w:rsidP="0089476D">
      <w:pPr>
        <w:numPr>
          <w:ilvl w:val="1"/>
          <w:numId w:val="4"/>
        </w:numPr>
        <w:shd w:val="clear" w:color="auto" w:fill="FFFFFF"/>
        <w:spacing w:after="0" w:line="240" w:lineRule="auto"/>
        <w:ind w:left="360" w:hanging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lastRenderedPageBreak/>
        <w:t>zasoby określone identyfikatorem URL (adresy żądanych zasobów – stron, plików),</w:t>
      </w:r>
    </w:p>
    <w:p w:rsidR="0089476D" w:rsidRPr="0089476D" w:rsidRDefault="0089476D" w:rsidP="0089476D">
      <w:pPr>
        <w:numPr>
          <w:ilvl w:val="1"/>
          <w:numId w:val="4"/>
        </w:numPr>
        <w:shd w:val="clear" w:color="auto" w:fill="FFFFFF"/>
        <w:spacing w:after="0" w:line="240" w:lineRule="auto"/>
        <w:ind w:left="360" w:hanging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czas nadejścia zapytania,</w:t>
      </w:r>
    </w:p>
    <w:p w:rsidR="0089476D" w:rsidRPr="0089476D" w:rsidRDefault="0089476D" w:rsidP="0089476D">
      <w:pPr>
        <w:numPr>
          <w:ilvl w:val="1"/>
          <w:numId w:val="4"/>
        </w:numPr>
        <w:shd w:val="clear" w:color="auto" w:fill="FFFFFF"/>
        <w:spacing w:after="0" w:line="240" w:lineRule="auto"/>
        <w:ind w:left="360" w:hanging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czas wysłania odpowiedzi,</w:t>
      </w:r>
    </w:p>
    <w:p w:rsidR="0089476D" w:rsidRPr="0089476D" w:rsidRDefault="0089476D" w:rsidP="0089476D">
      <w:pPr>
        <w:numPr>
          <w:ilvl w:val="1"/>
          <w:numId w:val="4"/>
        </w:numPr>
        <w:shd w:val="clear" w:color="auto" w:fill="FFFFFF"/>
        <w:spacing w:after="0" w:line="240" w:lineRule="auto"/>
        <w:ind w:left="360" w:hanging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nazwę stacji klienta – identyfikacja realizowana przez protokół HTTP,</w:t>
      </w:r>
    </w:p>
    <w:p w:rsidR="0089476D" w:rsidRPr="0089476D" w:rsidRDefault="0089476D" w:rsidP="0089476D">
      <w:pPr>
        <w:numPr>
          <w:ilvl w:val="1"/>
          <w:numId w:val="4"/>
        </w:numPr>
        <w:shd w:val="clear" w:color="auto" w:fill="FFFFFF"/>
        <w:spacing w:after="0" w:line="240" w:lineRule="auto"/>
        <w:ind w:left="360" w:hanging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informacje o błędach jakie nastąpiły przy realizacji transakcji HTTP,</w:t>
      </w:r>
    </w:p>
    <w:p w:rsidR="0089476D" w:rsidRPr="0089476D" w:rsidRDefault="0089476D" w:rsidP="0089476D">
      <w:pPr>
        <w:numPr>
          <w:ilvl w:val="1"/>
          <w:numId w:val="4"/>
        </w:numPr>
        <w:shd w:val="clear" w:color="auto" w:fill="FFFFFF"/>
        <w:spacing w:after="0" w:line="240" w:lineRule="auto"/>
        <w:ind w:left="360" w:hanging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adres URL strony poprzednio odwiedzanej przez użytkownika (</w:t>
      </w:r>
      <w:proofErr w:type="spellStart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referer</w:t>
      </w:r>
      <w:proofErr w:type="spellEnd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link) – w przypadku gdy przejście do Serwisu nastąpiło przez odnośnik,</w:t>
      </w:r>
    </w:p>
    <w:p w:rsidR="0089476D" w:rsidRPr="0089476D" w:rsidRDefault="0089476D" w:rsidP="0089476D">
      <w:pPr>
        <w:numPr>
          <w:ilvl w:val="1"/>
          <w:numId w:val="4"/>
        </w:numPr>
        <w:shd w:val="clear" w:color="auto" w:fill="FFFFFF"/>
        <w:spacing w:after="0" w:line="240" w:lineRule="auto"/>
        <w:ind w:left="360" w:hanging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informacje o przeglądarce użytkownika,</w:t>
      </w:r>
    </w:p>
    <w:p w:rsidR="0089476D" w:rsidRPr="0089476D" w:rsidRDefault="0089476D" w:rsidP="0089476D">
      <w:pPr>
        <w:numPr>
          <w:ilvl w:val="1"/>
          <w:numId w:val="4"/>
        </w:numPr>
        <w:shd w:val="clear" w:color="auto" w:fill="FFFFFF"/>
        <w:spacing w:after="0" w:line="240" w:lineRule="auto"/>
        <w:ind w:left="360" w:hanging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informacje o adresie IP,</w:t>
      </w:r>
    </w:p>
    <w:p w:rsidR="0089476D" w:rsidRPr="0089476D" w:rsidRDefault="0089476D" w:rsidP="0089476D">
      <w:pPr>
        <w:numPr>
          <w:ilvl w:val="1"/>
          <w:numId w:val="4"/>
        </w:numPr>
        <w:shd w:val="clear" w:color="auto" w:fill="FFFFFF"/>
        <w:spacing w:after="0" w:line="240" w:lineRule="auto"/>
        <w:ind w:left="360" w:hanging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informacje diagnostyczne związane z procesem samodzielnego zamawiania usług poprzez rejestratory na stronie,</w:t>
      </w:r>
    </w:p>
    <w:p w:rsidR="0089476D" w:rsidRPr="0089476D" w:rsidRDefault="0089476D" w:rsidP="0089476D">
      <w:pPr>
        <w:numPr>
          <w:ilvl w:val="1"/>
          <w:numId w:val="4"/>
        </w:numPr>
        <w:shd w:val="clear" w:color="auto" w:fill="FFFFFF"/>
        <w:spacing w:after="0" w:line="240" w:lineRule="auto"/>
        <w:ind w:left="360" w:hanging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informacje związane z obsługą poczty elektronicznej kierowanej do Operatora oraz wysyłanej przez Operatora.</w:t>
      </w:r>
    </w:p>
    <w:p w:rsidR="0089476D" w:rsidRPr="0089476D" w:rsidRDefault="0089476D" w:rsidP="0089476D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3C3D38"/>
          <w:sz w:val="81"/>
          <w:szCs w:val="81"/>
          <w:lang w:eastAsia="pl-PL"/>
        </w:rPr>
      </w:pPr>
      <w:r w:rsidRPr="0089476D">
        <w:rPr>
          <w:rFonts w:ascii="inherit" w:eastAsia="Times New Roman" w:hAnsi="inherit" w:cs="Arial"/>
          <w:b/>
          <w:bCs/>
          <w:color w:val="3C3D38"/>
          <w:sz w:val="81"/>
          <w:szCs w:val="81"/>
          <w:bdr w:val="none" w:sz="0" w:space="0" w:color="auto" w:frame="1"/>
          <w:lang w:eastAsia="pl-PL"/>
        </w:rPr>
        <w:t>4. Twoje prawa i dodatkowe informacje o sposobie wykorzystania danych</w:t>
      </w:r>
    </w:p>
    <w:p w:rsidR="0089476D" w:rsidRPr="0089476D" w:rsidRDefault="0089476D" w:rsidP="0089476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W niektórych sytuacjach Administrator ma prawo przekazywać Twoje dane osobowe innym odbiorcom, jeśli będzie to niezbędne do wykonania zawartej z Tobą umowy lub do zrealizowania obowiązków ciążących na Administratorze. Dotyczy to takich grup odbiorców:</w:t>
      </w:r>
    </w:p>
    <w:p w:rsidR="0089476D" w:rsidRPr="0089476D" w:rsidRDefault="0089476D" w:rsidP="0089476D">
      <w:pPr>
        <w:numPr>
          <w:ilvl w:val="1"/>
          <w:numId w:val="5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upoważnieni pracownicy i współpracownicy, którzy korzystają z danych w celu realizacji celu działania strony</w:t>
      </w:r>
    </w:p>
    <w:p w:rsidR="0089476D" w:rsidRPr="0089476D" w:rsidRDefault="0089476D" w:rsidP="0089476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Twoje dane osobowe przetwarzane przez Administratora nie dłużej, niż jest to konieczne do wykonania związanych z nimi czynności określonych osobnymi przepisami (np. o prowadzeniu rachunkowości). W odniesieniu do danych marketingowych dane nie będą przetwarzane dłużej niż przez 3 lata.</w:t>
      </w:r>
    </w:p>
    <w:p w:rsidR="0089476D" w:rsidRPr="0089476D" w:rsidRDefault="0089476D" w:rsidP="0089476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Przysługuje Ci prawo żądania od Administratora:</w:t>
      </w:r>
    </w:p>
    <w:p w:rsidR="0089476D" w:rsidRPr="0089476D" w:rsidRDefault="0089476D" w:rsidP="0089476D">
      <w:pPr>
        <w:numPr>
          <w:ilvl w:val="1"/>
          <w:numId w:val="5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dostępu do danych osobowych Ciebie dotyczących,</w:t>
      </w:r>
    </w:p>
    <w:p w:rsidR="0089476D" w:rsidRPr="0089476D" w:rsidRDefault="0089476D" w:rsidP="0089476D">
      <w:pPr>
        <w:numPr>
          <w:ilvl w:val="1"/>
          <w:numId w:val="5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ich sprostowania,</w:t>
      </w:r>
    </w:p>
    <w:p w:rsidR="0089476D" w:rsidRPr="0089476D" w:rsidRDefault="0089476D" w:rsidP="0089476D">
      <w:pPr>
        <w:numPr>
          <w:ilvl w:val="1"/>
          <w:numId w:val="5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usunięcia,</w:t>
      </w:r>
    </w:p>
    <w:p w:rsidR="0089476D" w:rsidRPr="0089476D" w:rsidRDefault="0089476D" w:rsidP="0089476D">
      <w:pPr>
        <w:numPr>
          <w:ilvl w:val="1"/>
          <w:numId w:val="5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ograniczenia przetwarzania,</w:t>
      </w:r>
    </w:p>
    <w:p w:rsidR="0089476D" w:rsidRPr="0089476D" w:rsidRDefault="0089476D" w:rsidP="0089476D">
      <w:pPr>
        <w:numPr>
          <w:ilvl w:val="1"/>
          <w:numId w:val="5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oraz przenoszenia danych.</w:t>
      </w:r>
    </w:p>
    <w:p w:rsidR="0089476D" w:rsidRPr="0089476D" w:rsidRDefault="0089476D" w:rsidP="0089476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Przysługuje Ci prawo do złożenia sprzeciwu w zakresie przetwarzania wskazanego w pkt 3.2 wobec przetwarzania danych osobowych w celu wykonania prawnie uzasadnionych interesów realizowanych przez Administratora, w tym profilowania, przy czym prawo sprzeciwu nie będzie mogło być wykonane w przypadku istnienia ważnych prawnie uzasadnionych podstaw do przetwarzania, nadrzędnych wobec Ciebie interesów, praw i wolności, w szczególności ustalenia, dochodzenia lub obrony roszczeń.</w:t>
      </w:r>
    </w:p>
    <w:p w:rsidR="0089476D" w:rsidRPr="0089476D" w:rsidRDefault="0089476D" w:rsidP="0089476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Na działania Administratora przysługuje skarga do Prezesa Urzędu Ochrony Danych Osobowych, ul. Stawki 2, 00-193 Warszawa.</w:t>
      </w:r>
    </w:p>
    <w:p w:rsidR="0089476D" w:rsidRPr="0089476D" w:rsidRDefault="0089476D" w:rsidP="0089476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Podanie danych osobowych jest dobrowolne, lecz niezbędne do obsługi Serwisu.</w:t>
      </w:r>
    </w:p>
    <w:p w:rsidR="0089476D" w:rsidRPr="0089476D" w:rsidRDefault="0089476D" w:rsidP="0089476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lastRenderedPageBreak/>
        <w:t>W stosunku do Ciebie mogą być podejmowane czynności polegające na zautomatyzowanym podejmowaniu decyzji, w tym profilowaniu w celu świadczenia usług w ramach zawartej umowy oraz w celu prowadzenia przez Administratora marketingu bezpośredniego.</w:t>
      </w:r>
    </w:p>
    <w:p w:rsidR="0089476D" w:rsidRPr="0089476D" w:rsidRDefault="0089476D" w:rsidP="0089476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Dane osobowe nie są przekazywane od krajów trzecich w rozumieniu przepisów o ochronie danych osobowych. Oznacza to, że nie przesyłamy ich poza teren Unii Europejskiej.</w:t>
      </w:r>
    </w:p>
    <w:p w:rsidR="0089476D" w:rsidRPr="0089476D" w:rsidRDefault="0089476D" w:rsidP="0089476D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3C3D38"/>
          <w:sz w:val="81"/>
          <w:szCs w:val="81"/>
          <w:lang w:eastAsia="pl-PL"/>
        </w:rPr>
      </w:pPr>
      <w:r w:rsidRPr="0089476D">
        <w:rPr>
          <w:rFonts w:ascii="inherit" w:eastAsia="Times New Roman" w:hAnsi="inherit" w:cs="Arial"/>
          <w:b/>
          <w:bCs/>
          <w:color w:val="3C3D38"/>
          <w:sz w:val="81"/>
          <w:szCs w:val="81"/>
          <w:bdr w:val="none" w:sz="0" w:space="0" w:color="auto" w:frame="1"/>
          <w:lang w:eastAsia="pl-PL"/>
        </w:rPr>
        <w:t>5. Informacje w formularzach</w:t>
      </w:r>
    </w:p>
    <w:p w:rsidR="0089476D" w:rsidRPr="0089476D" w:rsidRDefault="0089476D" w:rsidP="0089476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Serwis zbiera informacje podane dobrowolnie przez użytkownika, w tym dane osobowe, o ile zostaną one podane.</w:t>
      </w:r>
    </w:p>
    <w:p w:rsidR="0089476D" w:rsidRPr="0089476D" w:rsidRDefault="0089476D" w:rsidP="0089476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Serwis może zapisać informacje o parametrach połączenia (oznaczenie czasu, adres IP).</w:t>
      </w:r>
    </w:p>
    <w:p w:rsidR="0089476D" w:rsidRPr="0089476D" w:rsidRDefault="0089476D" w:rsidP="0089476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Serwis, w niektórych wypadkach, może zapisać informację ułatwiającą powiązanie danych w formularzu z adresem e-mail użytkownika wypełniającego formularz. W takim wypadku adres e-mail użytkownika pojawia się wewnątrz adresu </w:t>
      </w:r>
      <w:proofErr w:type="spellStart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url</w:t>
      </w:r>
      <w:proofErr w:type="spellEnd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strony zawierającej formularz.</w:t>
      </w:r>
    </w:p>
    <w:p w:rsidR="0089476D" w:rsidRPr="0089476D" w:rsidRDefault="0089476D" w:rsidP="0089476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Dane podane w formularzu są przetwarzane w celu wynikającym z funkcji konkretnego formularza, np. w celu dokonania procesu obsługi zgłoszenia serwisowego lub kontaktu handlowego, rejestracji usług itp. Każdorazowo kontekst i opis formularza w czytelny sposób informuje, do czego on służy.</w:t>
      </w:r>
    </w:p>
    <w:p w:rsidR="0089476D" w:rsidRPr="0089476D" w:rsidRDefault="0089476D" w:rsidP="0089476D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3C3D38"/>
          <w:sz w:val="81"/>
          <w:szCs w:val="81"/>
          <w:lang w:eastAsia="pl-PL"/>
        </w:rPr>
      </w:pPr>
      <w:r w:rsidRPr="0089476D">
        <w:rPr>
          <w:rFonts w:ascii="inherit" w:eastAsia="Times New Roman" w:hAnsi="inherit" w:cs="Arial"/>
          <w:b/>
          <w:bCs/>
          <w:color w:val="3C3D38"/>
          <w:sz w:val="81"/>
          <w:szCs w:val="81"/>
          <w:bdr w:val="none" w:sz="0" w:space="0" w:color="auto" w:frame="1"/>
          <w:lang w:eastAsia="pl-PL"/>
        </w:rPr>
        <w:t>6. Logi Administratora</w:t>
      </w:r>
    </w:p>
    <w:p w:rsidR="0089476D" w:rsidRPr="0089476D" w:rsidRDefault="0089476D" w:rsidP="0089476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Informacje zachowaniu użytkowników w serwisie mogą podlegać logowaniu. Dane te są wykorzystywane w celu administrowania serwisem.</w:t>
      </w:r>
    </w:p>
    <w:p w:rsidR="0089476D" w:rsidRPr="0089476D" w:rsidRDefault="0089476D" w:rsidP="0089476D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3C3D38"/>
          <w:sz w:val="81"/>
          <w:szCs w:val="81"/>
          <w:lang w:eastAsia="pl-PL"/>
        </w:rPr>
      </w:pPr>
      <w:r w:rsidRPr="0089476D">
        <w:rPr>
          <w:rFonts w:ascii="inherit" w:eastAsia="Times New Roman" w:hAnsi="inherit" w:cs="Arial"/>
          <w:b/>
          <w:bCs/>
          <w:color w:val="3C3D38"/>
          <w:sz w:val="81"/>
          <w:szCs w:val="81"/>
          <w:bdr w:val="none" w:sz="0" w:space="0" w:color="auto" w:frame="1"/>
          <w:lang w:eastAsia="pl-PL"/>
        </w:rPr>
        <w:t>7. Istotne techniki marketingowe</w:t>
      </w:r>
    </w:p>
    <w:p w:rsidR="0089476D" w:rsidRPr="0089476D" w:rsidRDefault="0089476D" w:rsidP="0089476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Operator stosuje analizę statystyczną ruchu na stronie, poprzez Google Analytics (Google Inc. z siedzibą w USA). Operator nie przekazuje do operatora tej usługi danych osobowych, a jedynie zanonimizowane informacje. Usługa bazuje na wykorzystaniu ciasteczek w urządzeniu końcowym użytkownika. W zakresie informacji o preferencjach użytkownika gromadzonych przez sieć reklamową Google użytkownik może przeglądać i edytować informacje wynikające z plików </w:t>
      </w:r>
      <w:proofErr w:type="spellStart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cookies</w:t>
      </w:r>
      <w:proofErr w:type="spellEnd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przy pomocy narzędzia: https://www.google.com/ads/preferences/</w:t>
      </w:r>
    </w:p>
    <w:p w:rsidR="0089476D" w:rsidRPr="0089476D" w:rsidRDefault="0089476D" w:rsidP="0089476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Operator stosuje rozwiązanie badające zachowanie użytkowników poprzez tworzenie map ciepła oraz nagrywanie zachowania na stronie. Te informacje są </w:t>
      </w:r>
      <w:proofErr w:type="spellStart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anonimizowane</w:t>
      </w:r>
      <w:proofErr w:type="spellEnd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zanim zostaną przesłane do operatora usługi tak, że nie wie on jakiej osoby fizycznej one dotyczą. W szczególności nagrywaniu nie podlegają wpisywane hasła oraz inne dane osobowe.</w:t>
      </w:r>
    </w:p>
    <w:p w:rsidR="0089476D" w:rsidRPr="0089476D" w:rsidRDefault="0089476D" w:rsidP="0089476D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3C3D38"/>
          <w:sz w:val="81"/>
          <w:szCs w:val="81"/>
          <w:lang w:eastAsia="pl-PL"/>
        </w:rPr>
      </w:pPr>
      <w:r w:rsidRPr="0089476D">
        <w:rPr>
          <w:rFonts w:ascii="inherit" w:eastAsia="Times New Roman" w:hAnsi="inherit" w:cs="Arial"/>
          <w:b/>
          <w:bCs/>
          <w:color w:val="3C3D38"/>
          <w:sz w:val="81"/>
          <w:szCs w:val="81"/>
          <w:bdr w:val="none" w:sz="0" w:space="0" w:color="auto" w:frame="1"/>
          <w:lang w:eastAsia="pl-PL"/>
        </w:rPr>
        <w:lastRenderedPageBreak/>
        <w:t xml:space="preserve">8. Informacja o plikach </w:t>
      </w:r>
      <w:proofErr w:type="spellStart"/>
      <w:r w:rsidRPr="0089476D">
        <w:rPr>
          <w:rFonts w:ascii="inherit" w:eastAsia="Times New Roman" w:hAnsi="inherit" w:cs="Arial"/>
          <w:b/>
          <w:bCs/>
          <w:color w:val="3C3D38"/>
          <w:sz w:val="81"/>
          <w:szCs w:val="81"/>
          <w:bdr w:val="none" w:sz="0" w:space="0" w:color="auto" w:frame="1"/>
          <w:lang w:eastAsia="pl-PL"/>
        </w:rPr>
        <w:t>cookies</w:t>
      </w:r>
      <w:proofErr w:type="spellEnd"/>
    </w:p>
    <w:p w:rsidR="0089476D" w:rsidRPr="0089476D" w:rsidRDefault="0089476D" w:rsidP="0089476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Serwis korzysta z plików </w:t>
      </w:r>
      <w:proofErr w:type="spellStart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cookies</w:t>
      </w:r>
      <w:proofErr w:type="spellEnd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.</w:t>
      </w:r>
    </w:p>
    <w:p w:rsidR="0089476D" w:rsidRPr="0089476D" w:rsidRDefault="0089476D" w:rsidP="0089476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Pliki </w:t>
      </w:r>
      <w:proofErr w:type="spellStart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cookies</w:t>
      </w:r>
      <w:proofErr w:type="spellEnd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(tzw. „ciasteczka”) stanowią dane informatyczne, w szczególności pliki tekstowe, które przechowywane są w urządzeniu końcowym Użytkownika Serwisu i przeznaczone są do korzystania ze stron internetowych Serwisu. </w:t>
      </w:r>
      <w:proofErr w:type="spellStart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Cookies</w:t>
      </w:r>
      <w:proofErr w:type="spellEnd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zazwyczaj zawierają nazwę strony internetowej, z której pochodzą, czas przechowywania ich na urządzeniu końcowym oraz unikalny numer.</w:t>
      </w:r>
    </w:p>
    <w:p w:rsidR="0089476D" w:rsidRPr="0089476D" w:rsidRDefault="0089476D" w:rsidP="0089476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Podmiotem zamieszczającym na urządzeniu końcowym Użytkownika Serwisu pliki </w:t>
      </w:r>
      <w:proofErr w:type="spellStart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cookies</w:t>
      </w:r>
      <w:proofErr w:type="spellEnd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oraz uzyskującym do nich dostęp jest operator Serwisu.</w:t>
      </w:r>
    </w:p>
    <w:p w:rsidR="0089476D" w:rsidRPr="0089476D" w:rsidRDefault="0089476D" w:rsidP="0089476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Pliki </w:t>
      </w:r>
      <w:proofErr w:type="spellStart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cookies</w:t>
      </w:r>
      <w:proofErr w:type="spellEnd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wykorzystywane są w następujących celach:</w:t>
      </w:r>
    </w:p>
    <w:p w:rsidR="0089476D" w:rsidRPr="0089476D" w:rsidRDefault="0089476D" w:rsidP="0089476D">
      <w:pPr>
        <w:numPr>
          <w:ilvl w:val="1"/>
          <w:numId w:val="9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utrzymanie sesji użytkownika Serwisu (po zalogowaniu), dzięki której użytkownik nie musi na każdej podstronie Serwisu ponownie wpisywać loginu i hasła;</w:t>
      </w:r>
    </w:p>
    <w:p w:rsidR="0089476D" w:rsidRPr="0089476D" w:rsidRDefault="0089476D" w:rsidP="0089476D">
      <w:pPr>
        <w:numPr>
          <w:ilvl w:val="1"/>
          <w:numId w:val="9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realizacji celów określonych powyżej w części "Istotne techniki marketingowe";</w:t>
      </w:r>
    </w:p>
    <w:p w:rsidR="0089476D" w:rsidRPr="0089476D" w:rsidRDefault="0089476D" w:rsidP="0089476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W ramach Serwisu stosowane są dwa zasadnicze rodzaje plików </w:t>
      </w:r>
      <w:proofErr w:type="spellStart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cookies</w:t>
      </w:r>
      <w:proofErr w:type="spellEnd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: „sesyjne” (</w:t>
      </w:r>
      <w:proofErr w:type="spellStart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session</w:t>
      </w:r>
      <w:proofErr w:type="spellEnd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</w:t>
      </w:r>
      <w:proofErr w:type="spellStart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cookies</w:t>
      </w:r>
      <w:proofErr w:type="spellEnd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) oraz „stałe” (</w:t>
      </w:r>
      <w:proofErr w:type="spellStart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persistent</w:t>
      </w:r>
      <w:proofErr w:type="spellEnd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</w:t>
      </w:r>
      <w:proofErr w:type="spellStart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cookies</w:t>
      </w:r>
      <w:proofErr w:type="spellEnd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). </w:t>
      </w:r>
      <w:proofErr w:type="spellStart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Cookies</w:t>
      </w:r>
      <w:proofErr w:type="spellEnd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„sesyjne” są plikami tymczasowymi, które przechowywane są w urządzeniu końcowym Użytkownika do czasu wylogowania, opuszczenia strony internetowej lub wyłączenia oprogramowania (przeglądarki internetowej). „Stałe” pliki </w:t>
      </w:r>
      <w:proofErr w:type="spellStart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cookies</w:t>
      </w:r>
      <w:proofErr w:type="spellEnd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przechowywane są w urządzeniu końcowym Użytkownika przez czas określony w parametrach plików </w:t>
      </w:r>
      <w:proofErr w:type="spellStart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cookies</w:t>
      </w:r>
      <w:proofErr w:type="spellEnd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lub do czasu ich usunięcia przez Użytkownika.</w:t>
      </w:r>
    </w:p>
    <w:p w:rsidR="0089476D" w:rsidRPr="0089476D" w:rsidRDefault="0089476D" w:rsidP="0089476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Oprogramowanie do przeglądania stron internetowych (przeglądarka internetowa) zazwyczaj domyślnie dopuszcza przechowywanie plików </w:t>
      </w:r>
      <w:proofErr w:type="spellStart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cookies</w:t>
      </w:r>
      <w:proofErr w:type="spellEnd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w urządzeniu końcowym Użytkownika. Użytkownicy Serwisu mogą dokonać zmiany ustawień w tym zakresie. Przeglądarka internetowa umożliwia usunięcie plików </w:t>
      </w:r>
      <w:proofErr w:type="spellStart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cookies</w:t>
      </w:r>
      <w:proofErr w:type="spellEnd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. Możliwe jest także automatyczne blokowanie plików </w:t>
      </w:r>
      <w:proofErr w:type="spellStart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cookies</w:t>
      </w:r>
      <w:proofErr w:type="spellEnd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Szczegółowe informacje na ten temat zawiera pomoc lub dokumentacja przeglądarki internetowej.</w:t>
      </w:r>
    </w:p>
    <w:p w:rsidR="0089476D" w:rsidRPr="0089476D" w:rsidRDefault="0089476D" w:rsidP="0089476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Ograniczenia stosowania plików </w:t>
      </w:r>
      <w:proofErr w:type="spellStart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cookies</w:t>
      </w:r>
      <w:proofErr w:type="spellEnd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mogą wpłynąć na niektóre funkcjonalności dostępne na stronach internetowych Serwisu.</w:t>
      </w:r>
    </w:p>
    <w:p w:rsidR="0089476D" w:rsidRPr="0089476D" w:rsidRDefault="0089476D" w:rsidP="0089476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Pliki </w:t>
      </w:r>
      <w:proofErr w:type="spellStart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cookies</w:t>
      </w:r>
      <w:proofErr w:type="spellEnd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zamieszczane w urządzeniu końcowym Użytkownika Serwisu wykorzystywane mogą być również przez współpracujące z operatorem Serwisu podmioty, w szczególności dotyczy to firm: Google (Google Inc. z siedzibą w USA), Facebook (Facebook Inc. z siedzibą w USA), Twitter (Twitter Inc. z siedzibą w USA).</w:t>
      </w:r>
    </w:p>
    <w:p w:rsidR="0089476D" w:rsidRPr="0089476D" w:rsidRDefault="0089476D" w:rsidP="0089476D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3C3D38"/>
          <w:sz w:val="81"/>
          <w:szCs w:val="81"/>
          <w:lang w:eastAsia="pl-PL"/>
        </w:rPr>
      </w:pPr>
      <w:r w:rsidRPr="0089476D">
        <w:rPr>
          <w:rFonts w:ascii="inherit" w:eastAsia="Times New Roman" w:hAnsi="inherit" w:cs="Arial"/>
          <w:b/>
          <w:bCs/>
          <w:color w:val="3C3D38"/>
          <w:sz w:val="81"/>
          <w:szCs w:val="81"/>
          <w:bdr w:val="none" w:sz="0" w:space="0" w:color="auto" w:frame="1"/>
          <w:lang w:eastAsia="pl-PL"/>
        </w:rPr>
        <w:t xml:space="preserve">9. Zarządzanie plikami </w:t>
      </w:r>
      <w:proofErr w:type="spellStart"/>
      <w:r w:rsidRPr="0089476D">
        <w:rPr>
          <w:rFonts w:ascii="inherit" w:eastAsia="Times New Roman" w:hAnsi="inherit" w:cs="Arial"/>
          <w:b/>
          <w:bCs/>
          <w:color w:val="3C3D38"/>
          <w:sz w:val="81"/>
          <w:szCs w:val="81"/>
          <w:bdr w:val="none" w:sz="0" w:space="0" w:color="auto" w:frame="1"/>
          <w:lang w:eastAsia="pl-PL"/>
        </w:rPr>
        <w:t>cookies</w:t>
      </w:r>
      <w:proofErr w:type="spellEnd"/>
      <w:r w:rsidRPr="0089476D">
        <w:rPr>
          <w:rFonts w:ascii="inherit" w:eastAsia="Times New Roman" w:hAnsi="inherit" w:cs="Arial"/>
          <w:b/>
          <w:bCs/>
          <w:color w:val="3C3D38"/>
          <w:sz w:val="81"/>
          <w:szCs w:val="81"/>
          <w:bdr w:val="none" w:sz="0" w:space="0" w:color="auto" w:frame="1"/>
          <w:lang w:eastAsia="pl-PL"/>
        </w:rPr>
        <w:t xml:space="preserve"> – jak w praktyce wyrażać i cofać zgodę?</w:t>
      </w:r>
    </w:p>
    <w:p w:rsidR="0089476D" w:rsidRPr="0089476D" w:rsidRDefault="0089476D" w:rsidP="0089476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Jeśli użytkownik nie chce otrzymywać plików </w:t>
      </w:r>
      <w:proofErr w:type="spellStart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cookies</w:t>
      </w:r>
      <w:proofErr w:type="spellEnd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, może zmienić ustawienia przeglądarki. Zastrzegamy, że wyłączenie obsługi plików </w:t>
      </w:r>
      <w:proofErr w:type="spellStart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cookies</w:t>
      </w:r>
      <w:proofErr w:type="spellEnd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niezbędnych dla procesów </w:t>
      </w: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lastRenderedPageBreak/>
        <w:t>uwierzytelniania, bezpieczeństwa, utrzymania preferencji użytkownika może utrudnić, a w skrajnych przypadkach może uniemożliwić korzystanie ze stron www</w:t>
      </w:r>
    </w:p>
    <w:p w:rsidR="0089476D" w:rsidRPr="0089476D" w:rsidRDefault="0089476D" w:rsidP="0089476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W celu zarządzania ustawienia </w:t>
      </w:r>
      <w:proofErr w:type="spellStart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cookies</w:t>
      </w:r>
      <w:proofErr w:type="spellEnd"/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wybierz z listy poniżej przeglądarkę internetową, której używasz i postępuj zgodnie z instrukcjami:</w:t>
      </w:r>
    </w:p>
    <w:p w:rsidR="0089476D" w:rsidRPr="0089476D" w:rsidRDefault="00F40B68" w:rsidP="0089476D">
      <w:pPr>
        <w:numPr>
          <w:ilvl w:val="1"/>
          <w:numId w:val="10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hyperlink r:id="rId6" w:history="1">
        <w:r w:rsidR="0089476D" w:rsidRPr="0089476D">
          <w:rPr>
            <w:rFonts w:ascii="inherit" w:eastAsia="Times New Roman" w:hAnsi="inherit" w:cs="Arial"/>
            <w:color w:val="0000FF"/>
            <w:sz w:val="24"/>
            <w:szCs w:val="24"/>
            <w:bdr w:val="none" w:sz="0" w:space="0" w:color="auto" w:frame="1"/>
            <w:lang w:eastAsia="pl-PL"/>
          </w:rPr>
          <w:t>Edge</w:t>
        </w:r>
      </w:hyperlink>
    </w:p>
    <w:p w:rsidR="0089476D" w:rsidRPr="0089476D" w:rsidRDefault="00F40B68" w:rsidP="0089476D">
      <w:pPr>
        <w:numPr>
          <w:ilvl w:val="1"/>
          <w:numId w:val="10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hyperlink r:id="rId7" w:history="1">
        <w:r w:rsidR="0089476D" w:rsidRPr="0089476D">
          <w:rPr>
            <w:rFonts w:ascii="inherit" w:eastAsia="Times New Roman" w:hAnsi="inherit" w:cs="Arial"/>
            <w:color w:val="0000FF"/>
            <w:sz w:val="24"/>
            <w:szCs w:val="24"/>
            <w:bdr w:val="none" w:sz="0" w:space="0" w:color="auto" w:frame="1"/>
            <w:lang w:eastAsia="pl-PL"/>
          </w:rPr>
          <w:t>Internet Explorer</w:t>
        </w:r>
      </w:hyperlink>
    </w:p>
    <w:p w:rsidR="0089476D" w:rsidRPr="0089476D" w:rsidRDefault="00F40B68" w:rsidP="0089476D">
      <w:pPr>
        <w:numPr>
          <w:ilvl w:val="1"/>
          <w:numId w:val="10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hyperlink r:id="rId8" w:history="1">
        <w:r w:rsidR="0089476D" w:rsidRPr="0089476D">
          <w:rPr>
            <w:rFonts w:ascii="inherit" w:eastAsia="Times New Roman" w:hAnsi="inherit" w:cs="Arial"/>
            <w:color w:val="0000FF"/>
            <w:sz w:val="24"/>
            <w:szCs w:val="24"/>
            <w:bdr w:val="none" w:sz="0" w:space="0" w:color="auto" w:frame="1"/>
            <w:lang w:eastAsia="pl-PL"/>
          </w:rPr>
          <w:t>Chrome</w:t>
        </w:r>
      </w:hyperlink>
    </w:p>
    <w:p w:rsidR="0089476D" w:rsidRPr="0089476D" w:rsidRDefault="00F40B68" w:rsidP="0089476D">
      <w:pPr>
        <w:numPr>
          <w:ilvl w:val="1"/>
          <w:numId w:val="10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hyperlink r:id="rId9" w:history="1">
        <w:r w:rsidR="0089476D" w:rsidRPr="0089476D">
          <w:rPr>
            <w:rFonts w:ascii="inherit" w:eastAsia="Times New Roman" w:hAnsi="inherit" w:cs="Arial"/>
            <w:color w:val="0000FF"/>
            <w:sz w:val="24"/>
            <w:szCs w:val="24"/>
            <w:bdr w:val="none" w:sz="0" w:space="0" w:color="auto" w:frame="1"/>
            <w:lang w:eastAsia="pl-PL"/>
          </w:rPr>
          <w:t>Safari</w:t>
        </w:r>
      </w:hyperlink>
    </w:p>
    <w:p w:rsidR="0089476D" w:rsidRPr="0089476D" w:rsidRDefault="00F40B68" w:rsidP="0089476D">
      <w:pPr>
        <w:numPr>
          <w:ilvl w:val="1"/>
          <w:numId w:val="10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hyperlink r:id="rId10" w:history="1">
        <w:proofErr w:type="spellStart"/>
        <w:r w:rsidR="0089476D" w:rsidRPr="0089476D">
          <w:rPr>
            <w:rFonts w:ascii="inherit" w:eastAsia="Times New Roman" w:hAnsi="inherit" w:cs="Arial"/>
            <w:color w:val="0000FF"/>
            <w:sz w:val="24"/>
            <w:szCs w:val="24"/>
            <w:bdr w:val="none" w:sz="0" w:space="0" w:color="auto" w:frame="1"/>
            <w:lang w:eastAsia="pl-PL"/>
          </w:rPr>
          <w:t>Firefox</w:t>
        </w:r>
        <w:proofErr w:type="spellEnd"/>
      </w:hyperlink>
    </w:p>
    <w:p w:rsidR="0089476D" w:rsidRPr="0089476D" w:rsidRDefault="00F40B68" w:rsidP="0089476D">
      <w:pPr>
        <w:numPr>
          <w:ilvl w:val="1"/>
          <w:numId w:val="10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hyperlink r:id="rId11" w:history="1">
        <w:r w:rsidR="0089476D" w:rsidRPr="0089476D">
          <w:rPr>
            <w:rFonts w:ascii="inherit" w:eastAsia="Times New Roman" w:hAnsi="inherit" w:cs="Arial"/>
            <w:color w:val="0000FF"/>
            <w:sz w:val="24"/>
            <w:szCs w:val="24"/>
            <w:bdr w:val="none" w:sz="0" w:space="0" w:color="auto" w:frame="1"/>
            <w:lang w:eastAsia="pl-PL"/>
          </w:rPr>
          <w:t>Opera</w:t>
        </w:r>
      </w:hyperlink>
    </w:p>
    <w:p w:rsidR="0089476D" w:rsidRPr="0089476D" w:rsidRDefault="0089476D" w:rsidP="0089476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89476D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Urządzenia mobilne:</w:t>
      </w:r>
    </w:p>
    <w:p w:rsidR="0089476D" w:rsidRPr="0089476D" w:rsidRDefault="00F40B68" w:rsidP="0089476D">
      <w:pPr>
        <w:numPr>
          <w:ilvl w:val="1"/>
          <w:numId w:val="10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hyperlink r:id="rId12" w:history="1">
        <w:r w:rsidR="0089476D" w:rsidRPr="0089476D">
          <w:rPr>
            <w:rFonts w:ascii="inherit" w:eastAsia="Times New Roman" w:hAnsi="inherit" w:cs="Arial"/>
            <w:color w:val="0000FF"/>
            <w:sz w:val="24"/>
            <w:szCs w:val="24"/>
            <w:bdr w:val="none" w:sz="0" w:space="0" w:color="auto" w:frame="1"/>
            <w:lang w:eastAsia="pl-PL"/>
          </w:rPr>
          <w:t>Android</w:t>
        </w:r>
      </w:hyperlink>
    </w:p>
    <w:p w:rsidR="0089476D" w:rsidRPr="0089476D" w:rsidRDefault="00F40B68" w:rsidP="0089476D">
      <w:pPr>
        <w:numPr>
          <w:ilvl w:val="1"/>
          <w:numId w:val="10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hyperlink r:id="rId13" w:history="1">
        <w:r w:rsidR="0089476D" w:rsidRPr="0089476D">
          <w:rPr>
            <w:rFonts w:ascii="inherit" w:eastAsia="Times New Roman" w:hAnsi="inherit" w:cs="Arial"/>
            <w:color w:val="0000FF"/>
            <w:sz w:val="24"/>
            <w:szCs w:val="24"/>
            <w:bdr w:val="none" w:sz="0" w:space="0" w:color="auto" w:frame="1"/>
            <w:lang w:eastAsia="pl-PL"/>
          </w:rPr>
          <w:t>Safari (iOS)</w:t>
        </w:r>
      </w:hyperlink>
    </w:p>
    <w:p w:rsidR="0089476D" w:rsidRPr="0089476D" w:rsidRDefault="00F40B68" w:rsidP="0089476D">
      <w:pPr>
        <w:numPr>
          <w:ilvl w:val="1"/>
          <w:numId w:val="10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hyperlink r:id="rId14" w:history="1">
        <w:r w:rsidR="0089476D" w:rsidRPr="0089476D">
          <w:rPr>
            <w:rFonts w:ascii="inherit" w:eastAsia="Times New Roman" w:hAnsi="inherit" w:cs="Arial"/>
            <w:color w:val="0000FF"/>
            <w:sz w:val="24"/>
            <w:szCs w:val="24"/>
            <w:bdr w:val="none" w:sz="0" w:space="0" w:color="auto" w:frame="1"/>
            <w:lang w:eastAsia="pl-PL"/>
          </w:rPr>
          <w:t>Windows Phone</w:t>
        </w:r>
      </w:hyperlink>
    </w:p>
    <w:p w:rsidR="002469CF" w:rsidRDefault="002469CF"/>
    <w:sectPr w:rsidR="00246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50015"/>
    <w:multiLevelType w:val="multilevel"/>
    <w:tmpl w:val="C63C9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B144D"/>
    <w:multiLevelType w:val="multilevel"/>
    <w:tmpl w:val="089C8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419A5"/>
    <w:multiLevelType w:val="multilevel"/>
    <w:tmpl w:val="28B8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B96FD1"/>
    <w:multiLevelType w:val="multilevel"/>
    <w:tmpl w:val="D97AA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F78D4"/>
    <w:multiLevelType w:val="multilevel"/>
    <w:tmpl w:val="66564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0867D9"/>
    <w:multiLevelType w:val="multilevel"/>
    <w:tmpl w:val="72189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512396"/>
    <w:multiLevelType w:val="multilevel"/>
    <w:tmpl w:val="EFC06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AC255F"/>
    <w:multiLevelType w:val="multilevel"/>
    <w:tmpl w:val="F3E2D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641CC9"/>
    <w:multiLevelType w:val="multilevel"/>
    <w:tmpl w:val="EAFC7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7"/>
    <w:lvlOverride w:ilvl="1">
      <w:lvl w:ilvl="1">
        <w:numFmt w:val="lowerLetter"/>
        <w:lvlText w:val="%2."/>
        <w:lvlJc w:val="left"/>
      </w:lvl>
    </w:lvlOverride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76D"/>
    <w:rsid w:val="002469CF"/>
    <w:rsid w:val="0089476D"/>
    <w:rsid w:val="00F4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F2D8F3D-CB63-4A8B-922C-D2E8593F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947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9476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89476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9476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94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0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pport.google.com/chrome/bin/answer.py?hl=pl&amp;answer=95647" TargetMode="External"/><Relationship Id="rId13" Type="http://schemas.openxmlformats.org/officeDocument/2006/relationships/hyperlink" Target="http://support.apple.com/kb/HT1677?viewlocale=pl_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ort.microsoft.com/pl-pl/help/278835/how-to-delete-cookie-files-in-internet-explorer" TargetMode="External"/><Relationship Id="rId12" Type="http://schemas.openxmlformats.org/officeDocument/2006/relationships/hyperlink" Target="http://support.google.com/chrome/bin/answer.py?hl=pl&amp;answer=9564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upport.microsoft.com/pl-pl/help/10607/microsoft-edge-view-delete-browser-history" TargetMode="External"/><Relationship Id="rId11" Type="http://schemas.openxmlformats.org/officeDocument/2006/relationships/hyperlink" Target="http://help.opera.com/Windows/12.10/pl/cookies.html" TargetMode="External"/><Relationship Id="rId5" Type="http://schemas.openxmlformats.org/officeDocument/2006/relationships/hyperlink" Target="https://domeny.pl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support.mozilla.org/pl/kb/W%C5%82%C4%85czanie%20i%20wy%C5%82%C4%85czanie%20obs%C5%82ugi%20ciastecz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upport.apple.com/kb/PH5042" TargetMode="External"/><Relationship Id="rId14" Type="http://schemas.openxmlformats.org/officeDocument/2006/relationships/hyperlink" Target="http://www.windowsphone.com/pl-pl/how-to/wp7/web/changing-privacy-and-other-browser-setting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1629</Words>
  <Characters>9778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2024-02-01T12:52:00Z</dcterms:created>
  <dcterms:modified xsi:type="dcterms:W3CDTF">2024-12-20T07:59:00Z</dcterms:modified>
</cp:coreProperties>
</file>